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86E" w:rsidRPr="00116A49" w:rsidRDefault="00EA486E" w:rsidP="00116A49">
      <w:pPr>
        <w:spacing w:afterLines="50"/>
        <w:jc w:val="center"/>
        <w:rPr>
          <w:rFonts w:ascii="方正准圆_GBK" w:eastAsia="方正准圆_GBK" w:hAnsi="Times New Roman" w:cs="Times New Roman"/>
          <w:b/>
          <w:color w:val="FF9900"/>
          <w:spacing w:val="20"/>
          <w:sz w:val="32"/>
          <w:szCs w:val="32"/>
        </w:rPr>
      </w:pPr>
      <w:r w:rsidRPr="00116A49">
        <w:rPr>
          <w:rFonts w:ascii="方正准圆_GBK" w:eastAsia="方正准圆_GBK" w:hAnsi="Times New Roman" w:cs="Times New Roman" w:hint="eastAsia"/>
          <w:b/>
          <w:color w:val="FF9900"/>
          <w:spacing w:val="20"/>
          <w:sz w:val="32"/>
          <w:szCs w:val="32"/>
        </w:rPr>
        <w:t>“黑色黑客”，计算机黑客在联邦法院服罪</w:t>
      </w:r>
    </w:p>
    <w:p w:rsidR="00116A49" w:rsidRPr="00B43867" w:rsidRDefault="00EA486E" w:rsidP="00B43867">
      <w:pPr>
        <w:pStyle w:val="a5"/>
        <w:numPr>
          <w:ilvl w:val="0"/>
          <w:numId w:val="1"/>
        </w:numPr>
        <w:spacing w:line="360" w:lineRule="auto"/>
        <w:ind w:firstLineChars="0"/>
        <w:rPr>
          <w:rFonts w:asciiTheme="minorEastAsia" w:hAnsiTheme="minorEastAsia" w:hint="eastAsia"/>
          <w:b/>
          <w:sz w:val="24"/>
          <w:szCs w:val="24"/>
        </w:rPr>
      </w:pPr>
      <w:r w:rsidRPr="00B43867">
        <w:rPr>
          <w:rFonts w:asciiTheme="minorEastAsia" w:hAnsiTheme="minorEastAsia" w:hint="eastAsia"/>
          <w:b/>
          <w:sz w:val="24"/>
          <w:szCs w:val="24"/>
        </w:rPr>
        <w:t>案例</w:t>
      </w:r>
    </w:p>
    <w:p w:rsidR="00EA486E" w:rsidRPr="00B43867" w:rsidRDefault="00EA486E" w:rsidP="00B43867">
      <w:pPr>
        <w:spacing w:line="360" w:lineRule="auto"/>
        <w:ind w:firstLineChars="177" w:firstLine="425"/>
        <w:rPr>
          <w:rFonts w:asciiTheme="minorEastAsia" w:hAnsiTheme="minorEastAsia"/>
          <w:sz w:val="24"/>
          <w:szCs w:val="24"/>
        </w:rPr>
      </w:pPr>
      <w:r w:rsidRPr="00B43867">
        <w:rPr>
          <w:rFonts w:asciiTheme="minorEastAsia" w:hAnsiTheme="minorEastAsia" w:hint="eastAsia"/>
          <w:sz w:val="24"/>
          <w:szCs w:val="24"/>
        </w:rPr>
        <w:t xml:space="preserve">美国律师今天宣称 Andrew Miffleton，24 岁，得克萨斯人，在联邦法院认罪。Andrew Miffleton 与一个号称“黑色黑客”的集团有关联。这个团体，具有很高的计算机水平和技术，喜欢非授权入侵计算机系统，或者非法进入计算机系统。“黑色黑客”也喜欢使用非法入侵设备来诈骗获得蜂窝式移动电话服务， 克隆蜂窝式电话或者长途电话服务。从 1998 年 5 月到 1999年 2 月，Andrew Miffleton 使用计算机监视器，在他居住地的他的计算机上掌控了一个互联网页“黑色黑客”。在 1999 年2 月，他以诈骗的手段，占有了一个来 自国际互联网公司的计算机密码表。这个密码表含有根用户级别的密码，这种密码可以支持 用户控制一个计算机系统。Andrew Miffleton 传输有些这种类别的密码在“黑色黑客”网 站上给其他人。他们使用这些密码在没有国家授权的情况下进入这些国家的计算机系统。 Andrew Miffleton 的行为给互联网公司带来 9 万美元的损失。 </w:t>
      </w:r>
    </w:p>
    <w:p w:rsidR="00116A49" w:rsidRPr="00B43867" w:rsidRDefault="00EA486E" w:rsidP="00B43867">
      <w:pPr>
        <w:pStyle w:val="a5"/>
        <w:numPr>
          <w:ilvl w:val="0"/>
          <w:numId w:val="1"/>
        </w:numPr>
        <w:spacing w:line="360" w:lineRule="auto"/>
        <w:ind w:firstLineChars="0"/>
        <w:rPr>
          <w:rFonts w:asciiTheme="minorEastAsia" w:hAnsiTheme="minorEastAsia" w:hint="eastAsia"/>
          <w:b/>
          <w:sz w:val="24"/>
          <w:szCs w:val="24"/>
        </w:rPr>
      </w:pPr>
      <w:r w:rsidRPr="00B43867">
        <w:rPr>
          <w:rFonts w:asciiTheme="minorEastAsia" w:hAnsiTheme="minorEastAsia" w:hint="eastAsia"/>
          <w:b/>
          <w:sz w:val="24"/>
          <w:szCs w:val="24"/>
        </w:rPr>
        <w:t>分析</w:t>
      </w:r>
    </w:p>
    <w:p w:rsidR="00665C56" w:rsidRPr="00B43867" w:rsidRDefault="00EA486E" w:rsidP="00B43867">
      <w:pPr>
        <w:spacing w:line="360" w:lineRule="auto"/>
        <w:ind w:firstLineChars="177" w:firstLine="425"/>
        <w:rPr>
          <w:rFonts w:asciiTheme="minorEastAsia" w:hAnsiTheme="minorEastAsia"/>
          <w:sz w:val="24"/>
          <w:szCs w:val="24"/>
        </w:rPr>
      </w:pPr>
      <w:r w:rsidRPr="00B43867">
        <w:rPr>
          <w:rFonts w:asciiTheme="minorEastAsia" w:hAnsiTheme="minorEastAsia" w:hint="eastAsia"/>
          <w:sz w:val="24"/>
          <w:szCs w:val="24"/>
        </w:rPr>
        <w:t>计算机系统中，根用户一般也称作超级用户。拥有根用户或者超级用户权限的计算机系统管理员几乎可以进行任何操作，如进入数据库，添加或者删除记录，操作计算机文件目录，安装或者删除程序。总之，</w:t>
      </w:r>
      <w:r w:rsidR="009D44A1">
        <w:rPr>
          <w:rFonts w:asciiTheme="minorEastAsia" w:hAnsiTheme="minorEastAsia" w:hint="eastAsia"/>
          <w:sz w:val="24"/>
          <w:szCs w:val="24"/>
        </w:rPr>
        <w:t>根</w:t>
      </w:r>
      <w:r w:rsidRPr="00B43867">
        <w:rPr>
          <w:rFonts w:asciiTheme="minorEastAsia" w:hAnsiTheme="minorEastAsia" w:hint="eastAsia"/>
          <w:sz w:val="24"/>
          <w:szCs w:val="24"/>
        </w:rPr>
        <w:t>用户是计算机服务器上最关键的用户密码。对于对外开放的、提供 WEB 网页服务、或者提供网络服务的计算机系统服务器，总是有人可以通过网络进入这些系统。因此，超级用户密码的保护是非常重要的。</w:t>
      </w:r>
    </w:p>
    <w:sectPr w:rsidR="00665C56" w:rsidRPr="00B43867" w:rsidSect="00665C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963" w:rsidRDefault="00694963" w:rsidP="00116A49">
      <w:r>
        <w:separator/>
      </w:r>
    </w:p>
  </w:endnote>
  <w:endnote w:type="continuationSeparator" w:id="1">
    <w:p w:rsidR="00694963" w:rsidRDefault="00694963" w:rsidP="00116A4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963" w:rsidRDefault="00694963" w:rsidP="00116A49">
      <w:r>
        <w:separator/>
      </w:r>
    </w:p>
  </w:footnote>
  <w:footnote w:type="continuationSeparator" w:id="1">
    <w:p w:rsidR="00694963" w:rsidRDefault="00694963" w:rsidP="00116A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EF25A8"/>
    <w:multiLevelType w:val="hybridMultilevel"/>
    <w:tmpl w:val="AD30AAE4"/>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486E"/>
    <w:rsid w:val="00116A49"/>
    <w:rsid w:val="004B428B"/>
    <w:rsid w:val="00665C56"/>
    <w:rsid w:val="00694963"/>
    <w:rsid w:val="009D44A1"/>
    <w:rsid w:val="00B43867"/>
    <w:rsid w:val="00EA48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C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16A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16A49"/>
    <w:rPr>
      <w:sz w:val="18"/>
      <w:szCs w:val="18"/>
    </w:rPr>
  </w:style>
  <w:style w:type="paragraph" w:styleId="a4">
    <w:name w:val="footer"/>
    <w:basedOn w:val="a"/>
    <w:link w:val="Char0"/>
    <w:uiPriority w:val="99"/>
    <w:semiHidden/>
    <w:unhideWhenUsed/>
    <w:rsid w:val="00116A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16A49"/>
    <w:rPr>
      <w:sz w:val="18"/>
      <w:szCs w:val="18"/>
    </w:rPr>
  </w:style>
  <w:style w:type="paragraph" w:styleId="a5">
    <w:name w:val="List Paragraph"/>
    <w:basedOn w:val="a"/>
    <w:uiPriority w:val="34"/>
    <w:qFormat/>
    <w:rsid w:val="00B4386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B01CC-D5A1-4D92-80BE-1056D9D4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98</Words>
  <Characters>562</Characters>
  <Application>Microsoft Office Word</Application>
  <DocSecurity>0</DocSecurity>
  <Lines>4</Lines>
  <Paragraphs>1</Paragraphs>
  <ScaleCrop>false</ScaleCrop>
  <Company>WwW.YlmF.CoM</Company>
  <LinksUpToDate>false</LinksUpToDate>
  <CharactersWithSpaces>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4</cp:revision>
  <dcterms:created xsi:type="dcterms:W3CDTF">2013-07-22T12:59:00Z</dcterms:created>
  <dcterms:modified xsi:type="dcterms:W3CDTF">2013-07-23T16:49:00Z</dcterms:modified>
</cp:coreProperties>
</file>